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S8inDLJuRcyXkLqzu57ADW8JA==">CgMxLjA4AHIhMUpjN2xPQTBEelRIQkwxcHlKc2pVY2k2US1BUTdqX05Z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2023-01-12T17:01:00Z</dcterms:created>
  <dc:creator>Jeanne Chang</dc:creator>
</cp:coreProperties>
</file>