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Lymphatic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Lymphatic Fibroblasts from Cell Biologics are isolated from the lymph nodes of 6-8 week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sMtpWAvCxmVqPDtSYnPqeUjwjw==">CgMxLjA4AHIhMXFpbXdCMGdEeGFCYnRoT2U2QmQ1U04ySGh2YWU1NDQ2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2022-10-20T21:31:00Z</dcterms:created>
  <dc:creator>Jeanne Chang</dc:creator>
</cp:coreProperties>
</file>