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Lung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Lung Fibroblasts from Cell Biologics are isolated from the Lung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of </w:t>
      </w:r>
      <w:r w:rsidDel="00000000" w:rsidR="00000000" w:rsidRPr="00000000">
        <w:rPr>
          <w:rFonts w:ascii="Arial" w:cs="Arial" w:eastAsia="Arial" w:hAnsi="Arial"/>
          <w:sz w:val="22"/>
          <w:szCs w:val="22"/>
          <w:rtl w:val="0"/>
        </w:rPr>
        <w:t xml:space="preserve">6-8 week old</w:t>
      </w:r>
      <w:r w:rsidDel="00000000" w:rsidR="00000000" w:rsidRPr="00000000">
        <w:rPr>
          <w:rFonts w:ascii="Arial" w:cs="Arial" w:eastAsia="Arial" w:hAnsi="Arial"/>
          <w:strike w:val="1"/>
          <w:sz w:val="22"/>
          <w:szCs w:val="22"/>
          <w:rtl w:val="0"/>
        </w:rPr>
        <w:t xml:space="preserve"> </w:t>
      </w:r>
      <w:r w:rsidDel="00000000" w:rsidR="00000000" w:rsidRPr="00000000">
        <w:rPr>
          <w:rFonts w:ascii="Arial" w:cs="Arial" w:eastAsia="Arial" w:hAnsi="Arial"/>
          <w:sz w:val="22"/>
          <w:szCs w:val="22"/>
          <w:rtl w:val="0"/>
        </w:rPr>
        <w:t xml:space="preserve">Sprague–Dawley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rats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with Cell Biologics’ Complete Growth Medium. </w:t>
      </w:r>
      <w:r w:rsidDel="00000000" w:rsidR="00000000" w:rsidRPr="00000000">
        <w:rPr>
          <w:rFonts w:ascii="Arial" w:cs="Arial" w:eastAsia="Arial" w:hAnsi="Arial"/>
          <w:sz w:val="22"/>
          <w:szCs w:val="22"/>
          <w:rtl w:val="0"/>
        </w:rPr>
        <w:t xml:space="preserve">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Rat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w:t>
      </w:r>
      <w:r w:rsidDel="00000000" w:rsidR="00000000" w:rsidRPr="00000000">
        <w:rPr>
          <w:rFonts w:ascii="Arial" w:cs="Arial" w:eastAsia="Arial" w:hAnsi="Arial"/>
          <w:sz w:val="22"/>
          <w:szCs w:val="22"/>
          <w:rtl w:val="0"/>
        </w:rPr>
        <w:t xml:space="preserve"> 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QBP9/Rpvk6oa9voOUZJ1Nv+07g==">CgMxLjA4AHIhMVJyUE8tcjdyNmpyamNCSDF4UUh6TmpacVpRRDI4aEZV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2022-10-20T21:31:00Z</dcterms:created>
  <dc:creator>Jeanne Chang</dc:creator>
</cp:coreProperties>
</file>