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isolated from the skin tissues of neonatal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cbFmmLr1yS3FMqzFAxvx6rJBA==">CgMxLjA4AHIhMVpEZ0lsX0x1TjFDWW9IMThiSEx0ZC1MRDJJdEdWNk5s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2022-10-20T21:27:00Z</dcterms:created>
  <dc:creator>Jeanne Chang</dc:creator>
</cp:coreProperties>
</file>