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Tracheal and Bronchial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sFlncJMoZkjL6u92RsD4VtcAfQ==">CgMxLjA4AHIhMWw4N1Z4akZtQWw2UlFWUjhDZGZqa2psOVd4VW54cHRf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2023-01-19T20:42:00Z</dcterms:created>
  <dc:creator>Jeanne Chang</dc:creator>
</cp:coreProperties>
</file>