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cOny5Hw5Lm93rHQtZLS14SdlA==">CgMxLjA4AHIhMURPZk40MEhZYl9hRUpSR01OR0pTMDRMRFRHRi12VjMz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2023-01-05T20:22:00Z</dcterms:created>
  <dc:creator>Jeanne Chang</dc:creator>
</cp:coreProperties>
</file>