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Fibroblasts from Cell Biologics are isolated from the ovarian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FxTSWHc9CKqbDQwLJkPwSmsUQ==">CgMxLjA4AHIhMTVKWmxvWk5sQm96R2d3VE51UGZIQWJnWC15SzZnVDJu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2023-01-19T20:52:00Z</dcterms:created>
  <dc:creator>Jeanne Chang</dc:creator>
</cp:coreProperties>
</file>