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N-6016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Kidney Fibroblasts from Cell Biologics are isolated from the kidney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Kidney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wTP8ki4cg7Lb7AEgef7pVGfuEw==">CgMxLjAyCGguZ2pkZ3hzOAByITFPRlV1NmQ3UjlqaV85Z3NvNjN3ajh5VDRENE1UMzQ2LQ==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2023-03-20T17:36:00Z</dcterms:created>
  <dc:creator>Jeanne Chang</dc:creator>
</cp:coreProperties>
</file>