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Colonic Fibroblasts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6zKVFfiLCINHz5Aa6AuOXFfoVA==">CgMxLjAyCGguZ2pkZ3hzOAByITFPN2VlV0poSEVVTmlTNkFZUF8yUERrMjByUE9sZ0lwNQ==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