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jYiBB2Z9KuvhO8o4Se9ajBOs0g==">CgMxLjAyCGguZ2pkZ3hzOAByITFoaW5SV084S2hqVDVQbmUxcHo5LU8yTlpNUTlLYnBobw==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