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Coronary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N-6049CO.IM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Coronary Artery Fibroblasts from Cell Biologics are isolated from the coronary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Coronary Artery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i0bVSRDliALhCupHvbekE5xRUg==">CgMxLjAyCGguZ2pkZ3hzOAByITFiWGpGT1RqamczbTFReklvVVFKdV8tODFxTjFrbVhwUw==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2023-03-20T17:30:00Z</dcterms:created>
  <dc:creator>Jeanne Chang</dc:creator>
</cp:coreProperties>
</file>