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4JcHGlsHqDTcdteWGc9Mo/vew==">CgMxLjAyCGguZ2pkZ3hzOAByITFraHN4MWZkZWZsc0FSV3hjLWx5X2FScUVWQms0ZTNxUQ==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