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Artery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Artery Fibroblasts from Cell Biologics are isolated from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GvHBZ5Pf/DjrdbiQ9/FOeVFhDg==">CgMxLjA4AHIhMUhBUGVlU0wtdlFBRmVGbmRTLTJlcUNwS0tLaTRUNUdK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2023-01-26T17:41:00Z</dcterms:created>
  <dc:creator>Jeanne Chang</dc:creator>
</cp:coreProperties>
</file>