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Mammary Fibroblasts from Cell Biologics are isolated from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w/ZueM5sWO8s/uN2Ymmh3kRUA==">CgMxLjA4AHIhMS03UjdfckpnQi1sSkZRY0Z0UDcta3FwWWpxY2taS2tR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2023-01-26T17:46:00Z</dcterms:created>
  <dc:creator>Jeanne Chang</dc:creator>
</cp:coreProperties>
</file>