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Brain Vascular Fibroblasts from Cell Biologics are isolated from brain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PdeWTPCiymQwXCPyJ3OJ83q2vQ==">CgMxLjAyCGguZ2pkZ3hzOAByITFkNG9MU0UzZEtGTDRuT29iQnZZZ18wVlNkUXA4MUVVdQ==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