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P-6049CO.IM.RFP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Coronary Artery Fibroblasts from Cell Biologics are isolated from coronary artery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Coronary Artery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9Ha0VQw2NpA8zvFvCzfSJDxzLQ==">CgMxLjAyCGguZ2pkZ3hzOAByITF4Y2RXa09ZSFNSZUVVQnlma0c1bnZMVGZ1OXA1dWM2RA==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2023-03-20T17:30:00Z</dcterms:created>
  <dc:creator>Jeanne Chang</dc:creator>
</cp:coreProperties>
</file>