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Mammary Fibroblasts from Cell Biologics are isolated from mammary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ZyLJWA/UyjZEymXaTSIyWwaHWg==">CgMxLjAyCGguZ2pkZ3hzOAByITFVNURuNlRXQ1o0b2duSmt2eWUwc01Mc1ctSU12aVNrUg==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