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Dermal Fibroblasts from Cell Biologics are isolated from dermal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yxZBMp1KhJWxr2n9OOFUcEkqg==">CgMxLjAyCGguZ2pkZ3hzOAByITFkaWdEVGYyc2RtR0Q2Q05sc1B3aEVwLTVRQzN0anpEOA==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