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Aortic Fibroblasts from Cell Biologics are isolated from aortic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4rZS27WZ0KTojq8Fi550stKA==">CgMxLjAyCGguZ2pkZ3hzOAByITFZRjJpSm82SXg5WGtKRnhKZG1JblNVTkp6Zl90bTBRTQ==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