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bGvzu3EBrt/CDMEmm2vhVuHpw==">CgMxLjAyCGguZ2pkZ3hzOAByITFMLTNhWDVkNHM1RlpxazdEeWxjTlJxX2NFaTQ1TFNrUg==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