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NcOMHPGU3k7hImLtBF857VewA==">CgMxLjAyCGguZ2pkZ3hzOAByITFaMkZoOVd3UjVrZVNIUUh3aGZKUGg3YVZIUHRQcFVoRA==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