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Porcine Primary Vein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D-6069IM.GFP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Vein Fibroblasts from Cell Biologics are isolated from the vein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Porcine Primary Vein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T/eCrWuMEIYxWxzLQqNr17AgBw==">CgMxLjAyCGguZ2pkZ3hzOAByITFqM2JEZzlwQXdNYVFPemVFY09ySkRqaGctYzBGUzFDQg==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2023-03-20T17:44:00Z</dcterms:created>
  <dc:creator>Jeanne Chang</dc:creator>
</cp:coreProperties>
</file>