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PanIMatic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PanIMatic Fibroblasts from Cell Biologics are isolated from panIMatic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PanIMatic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PanIMatic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zxGPOrKa0YwkAFH4fbm+YtNNA==">CgMxLjAyCGguZ2pkZ3hzOAByITF0VXRiaDk2b2ZtamdHQmRLVWh0ZGUtSjM4T0Zyc05sQQ==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