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Colonic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P-6231GFP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Colonic Fibroblasts from Cell Biologics are isolated from colon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Colonic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yfXcDQH9KsZQ/1SOcTtZy0uqvQ==">CgMxLjAyCGguZ2pkZ3hzOAByITE3NnprU2VXZlo4YTNOcUdWOFdGTWhPQ2NWcVRZZ3dNZw==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2023-03-20T17:29:00Z</dcterms:created>
  <dc:creator>Jeanne Chang</dc:creator>
</cp:coreProperties>
</file>