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Brain Vascular Fibroblasts from Cell Biologics are isolated from brain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A1Io1IDzejeSxQ6hOa0lb9Nwg==">CgMxLjAyCGguZ2pkZ3hzOAByITEwUzN0MHNOLWJvcmNRaWpEY19FWnMtY0huaDlBRTJwNQ==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