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FW08tHoGqRvKDQXh7hxIkGeDhA==">CgMxLjAyCGguZ2pkZ3hzOAByITF5cV91MjlMZV95aHA5a1daRGFZMlVOTDJCWmphejB6Sw==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