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Gingival Fibroblasts from Cell Biologics are isolated from gingival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6wKG9hwc5WlNJ1o6X9KCtwbBaA==">CgMxLjAyCGguZ2pkZ3hzOAByITFGRy1GYW5fb0RlT2Ntd09FUUhHSS0tQjR0XzlKZVVrTg==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