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Porcine Primary Artery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P-6073Cre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Artery Fibroblasts from Cell Biologics are isolated from artery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Porcine Primary Artery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z540jzq4xi9L6yoNp95yiUhOyQ==">CgMxLjAyCGguZ2pkZ3hzOAByITFmT0NSaTF1N1A2Yk5XalVpQ04yb0tJLUppOUp0ajZfRA==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2023-03-20T17:27:00Z</dcterms:created>
  <dc:creator>Jeanne Chang</dc:creator>
</cp:coreProperties>
</file>