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LDKwbFk8jpAUf3ikPhKBTqLdA==">CgMxLjAyCGguZ2pkZ3hzOAByITE2TmlJSkNzSVU3WTNYMl9zRFlseThxZVc2QzY2NTc4OQ==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