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Prostate Fibroblasts from Cell Biologics are isolated from the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pVfLxsoAJnHEq+UKEHyirVGVg==">CgMxLjAyCGguZ2pkZ3hzOAByITFDc2M5Q09JbWJMYkpHWWQ2QW9rcHRKOU1oRGYzQTZhcQ==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2023-03-20T17:41:00Z</dcterms:created>
  <dc:creator>Jeanne Chang</dc:creator>
</cp:coreProperties>
</file>