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PanIM.GFPatic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PanIM.GFPatic Fibroblasts from Cell Biologics are isolated from the panIM.GFPatic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PanIM.GFPatic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PanIM.GFPatic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jEiuncMU2rveAD3fIXQcGYA6A==">CgMxLjAyCGguZ2pkZ3hzOAByITFsekh1YmxYQy1HeV9pQnEwdnhFWU5Sa0xibWtwUFZXVA==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