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4yrXpuLXSuqStpxwMqQnnTtYdA==">CgMxLjAyCGguZ2pkZ3hzOAByITF3VXJYZ3Z3WFNSOV9KbGpPb2M0eTJoZV9ObFJHYlY5Vw==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