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Ovarian Fibroblasts from Cell Biologics are isolated from the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ZcwCFsmSeujptckZc9uV5fgkBA==">CgMxLjAyCGguZ2pkZ3hzOAByITFvSnQ4bFFFa01oeHZJTDEyaXEwX0VCZ2U0N1lMYWVhZw==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