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Ovarian Fibroblasts from Cell Biologics are isolated from the ovarian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Tgc3wc04+viu0rSBpglFspVIQ==">CgMxLjA4AHIhMWtSVGhXRzR1RHQ4MEtVaDRmS0R1cnk3RVRscG5LMnEt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2022-10-19T15:46:00Z</dcterms:created>
  <dc:creator>Jeanne Chang</dc:creator>
</cp:coreProperties>
</file>