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Lymphatic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lymphatic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Control Mouse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bP6pNqhsnVGQMSpN96pOnFjsw==">CgMxLjA4AHIhMTM3U0gyQWwwLW5Fc0o1TjF6aFVBOWpQeWM0Wk5Ea1lM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2022-10-13T20:18:00Z</dcterms:created>
  <dc:creator>Jeanne Chang</dc:creator>
</cp:coreProperties>
</file>