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Coronary Artery Fibroblasts from Cell Biologics are isolated from the coronary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lOnxW9JaGdFVsso+aPJp07DJg==">CgMxLjA4AHIhMTNlaHFwM2RYQmhsUjFiSlRENy16S0RWcnNjdlEtTXZK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2022-10-13T21:14:00Z</dcterms:created>
  <dc:creator>Jeanne Chang</dc:creator>
</cp:coreProperties>
</file>