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Artery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C57-6073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Artery Fibroblasts from Cell Biologics are isolated from the artery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C57BL/6 Mouse Primary Artery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gJUQ1JbkfSEshPE8DIYARjSeHA==">CgMxLjA4AHIhMXBXczVfSFBRS3hhTHVDTFdLMkpTRTJ1QThvSVJndU1W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2022-10-13T20:08:00Z</dcterms:created>
  <dc:creator>Jeanne Chang</dc:creator>
</cp:coreProperties>
</file>