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Mammary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Mammary Fibroblasts from Cell Biologics are isolated from the breast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Mammary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v38Ej7NcBBxapTiycLyg2FnMg==">CgMxLjA4AHIhMWotZXNZUW1ONVBhUGFPOTlsWlRFcHhwYnd4ZHRmQkI0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2022-10-13T20:22:00Z</dcterms:created>
  <dc:creator>Jeanne Chang</dc:creator>
</cp:coreProperties>
</file>