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Oral Fibroblasts from Cell Biologics are isolated from the oral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Oral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A0e1ECJoKg7O8+0Ax21Ets9g==">CgMxLjA4AHIhMUFkS0R6TFFvZUJ4R0ZTLVVCRmRYSFpkWFdaMVNMeElf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2023-01-19T22:24:00Z</dcterms:created>
  <dc:creator>Jeanne Chang</dc:creator>
</cp:coreProperties>
</file>