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Aortic Fibroblasts from Cell Biologics are isolated from the aortic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Aortic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dvw1M4QtFNxhmHz8cGRacGp5Q==">CgMxLjA4AHIhMS1SbTRTbTFzUFVTUWUwTU1IVS1JOFZobHQzbHYxSmdj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2023-01-19T22:14:00Z</dcterms:created>
  <dc:creator>Jeanne Chang</dc:creator>
</cp:coreProperties>
</file>