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Mammary Fibroblasts from Cell Biologics are isolated from the breast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Mammary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S0NYgZurt+wU7LqMwLCA20czSg==">CgMxLjA4AHIhMVQ5Yk1ncXRLakJjSjNJZHRrdlJ4anRsY0R6VjJNZFNh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2023-01-19T21:55:00Z</dcterms:created>
  <dc:creator>Jeanne Chang</dc:creator>
</cp:coreProperties>
</file>