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Tracheal and Bronchial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Tracheal and Bronchial Fibroblasts from Cell Biologics are isolated from the tracheal and bronchial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Tracheal and Bronchial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BQlmMZGhgw9k9AKVT8ePI3lYfA==">CgMxLjA4AHIhMTNtS1Z3YV84dVE1bnJoX1FUNnl5Zl9MT3h4djdaOFUz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2022-10-19T16:20:00Z</dcterms:created>
  <dc:creator>Jeanne Chang</dc:creator>
</cp:coreProperties>
</file>