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WvlVO76MDFlXPlrxImzr5NYRQ==">CgMxLjA4AHIhMU9IMmhoZ05Wb1pCWDZEYVdUZ3JLNEZYa1d1R3RXREpI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2022-10-19T16:14:00Z</dcterms:created>
  <dc:creator>Jeanne Chang</dc:creator>
</cp:coreProperties>
</file>