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Mammary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Mammary Fibroblasts from Cell Biologics are isolated from the breast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Mammary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RwpRZSCd6Nyvf0cm8nXkoUNo/g==">CgMxLjA4AHIhMU1MTTlfUkoxaDJUaTFaazhXRmh5YVBnTUhIX1FWVGpw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2023-01-05T16:59:00Z</dcterms:created>
  <dc:creator>Jeanne Chang</dc:creator>
</cp:coreProperties>
</file>