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frV2PYjt2l7WlOghkTqkl3g1Q==">CgMxLjA4AHIhMVhmVzJDbi1UaXRPbzBqdFhnS2VrOGJiSWdlV3psbEhC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2022-10-13T20:44:00Z</dcterms:created>
  <dc:creator>Jeanne Chang</dc:creator>
</cp:coreProperties>
</file>