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Tracheal and Bronchial Fibroblasts from Cell Biologics are isolated from the Tracheal and Bronchial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Tracheal and Bronchial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ClWBvedGrSxQTK1qK3EgN0qlw==">CgMxLjA4AHIhMUVldWdoZ2xvUmQyX2JqY0FXTWxFb3ZVbGhicU1yQ2hM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2022-10-13T21:43:00Z</dcterms:created>
  <dc:creator>Jeanne Chang</dc:creator>
</cp:coreProperties>
</file>