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Dermal Fibroblasts from Cell Biologics are isolated from the skin tissues of 6-week old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ICJ9WbDPGCOp5MbBDIYQJCQaDw==">CgMxLjA4AHIhMTc4N0U5MF9KbXljcXVUaTFoY1JUMVVfOXdTcUNZcnl5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2022-10-13T21:35:00Z</dcterms:created>
  <dc:creator>Jeanne Chang</dc:creator>
</cp:coreProperties>
</file>