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Ovarian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Ovarian Fibroblasts from Cell Biologics are isolated from the ovarian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Ovarian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yEH2OpetXQsWlh0s4hBnSQHSg==">CgMxLjA4AHIhMVBUdXlZV3VNNzRxU09mMU5LNlM5MC1sTFJ3LVQwcUZm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2022-10-19T15:02:00Z</dcterms:created>
  <dc:creator>Jeanne Chang</dc:creator>
</cp:coreProperties>
</file>