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Kidney Fibroblasts from Cell Biologics are isolated from the Kidney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I5kk9lD/D9q8mD2BPJ4Ia12Wg==">CgMxLjA4AHIhMWQydXd4QUlKaXNQdjlVYjREZ1hsSjFGelR2bU4xM01z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2022-10-19T14:59:00Z</dcterms:created>
  <dc:creator>Jeanne Chang</dc:creator>
</cp:coreProperties>
</file>