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Cardiac Fibroblasts from Cell Biologics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ULEswxvzg6PoYz6zUGqvlAh0w==">CgMxLjA4AHIhMXZuYTctLXNLeE1qTmVqX1FxeXh4TDB5Z0xvWm1OemRK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2023-01-19T15:46:00Z</dcterms:created>
  <dc:creator>Jeanne Chang</dc:creator>
</cp:coreProperties>
</file>